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A7" w:rsidRDefault="00A37EA7" w:rsidP="00A37EA7">
      <w:pPr>
        <w:jc w:val="center"/>
        <w:rPr>
          <w:rFonts w:asciiTheme="minorHAnsi" w:hAnsiTheme="minorHAnsi" w:cstheme="minorHAnsi"/>
          <w:b/>
        </w:rPr>
      </w:pPr>
    </w:p>
    <w:p w:rsidR="00A37EA7" w:rsidRDefault="00A37EA7" w:rsidP="00A37EA7">
      <w:pPr>
        <w:jc w:val="center"/>
        <w:rPr>
          <w:rFonts w:asciiTheme="minorHAnsi" w:hAnsiTheme="minorHAnsi" w:cstheme="minorHAnsi"/>
          <w:b/>
        </w:rPr>
      </w:pPr>
    </w:p>
    <w:p w:rsidR="00A37EA7" w:rsidRDefault="00A37EA7" w:rsidP="00A37EA7">
      <w:pPr>
        <w:jc w:val="center"/>
        <w:rPr>
          <w:rFonts w:asciiTheme="minorHAnsi" w:hAnsiTheme="minorHAnsi" w:cstheme="minorHAnsi"/>
          <w:b/>
        </w:rPr>
      </w:pPr>
    </w:p>
    <w:p w:rsidR="00A37EA7" w:rsidRDefault="00A37EA7" w:rsidP="00A37EA7">
      <w:pPr>
        <w:jc w:val="center"/>
        <w:rPr>
          <w:rFonts w:asciiTheme="minorHAnsi" w:hAnsiTheme="minorHAnsi" w:cstheme="minorHAnsi"/>
          <w:b/>
        </w:rPr>
      </w:pPr>
      <w:r>
        <w:rPr>
          <w:rFonts w:asciiTheme="minorHAnsi" w:hAnsiTheme="minorHAnsi" w:cstheme="minorHAnsi"/>
          <w:b/>
          <w:noProof/>
        </w:rPr>
        <w:drawing>
          <wp:inline distT="0" distB="0" distL="0" distR="0" wp14:anchorId="145828E2" wp14:editId="15251C6D">
            <wp:extent cx="4921206" cy="6972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Festival Locandi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9125" cy="6997687"/>
                    </a:xfrm>
                    <a:prstGeom prst="rect">
                      <a:avLst/>
                    </a:prstGeom>
                  </pic:spPr>
                </pic:pic>
              </a:graphicData>
            </a:graphic>
          </wp:inline>
        </w:drawing>
      </w:r>
    </w:p>
    <w:p w:rsidR="00A37EA7" w:rsidRDefault="00A37EA7" w:rsidP="00A37EA7">
      <w:pPr>
        <w:jc w:val="center"/>
        <w:rPr>
          <w:rFonts w:asciiTheme="minorHAnsi" w:hAnsiTheme="minorHAnsi" w:cstheme="minorHAnsi"/>
          <w:b/>
        </w:rPr>
      </w:pPr>
    </w:p>
    <w:p w:rsidR="00A37EA7" w:rsidRDefault="00A37EA7" w:rsidP="00A37EA7">
      <w:pPr>
        <w:jc w:val="both"/>
        <w:rPr>
          <w:rFonts w:asciiTheme="minorHAnsi" w:hAnsiTheme="minorHAnsi" w:cstheme="minorHAnsi"/>
          <w:b/>
        </w:rPr>
      </w:pPr>
      <w:r>
        <w:rPr>
          <w:rFonts w:asciiTheme="minorHAnsi" w:hAnsiTheme="minorHAnsi" w:cstheme="minorHAnsi"/>
          <w:b/>
        </w:rPr>
        <w:t xml:space="preserve"> </w:t>
      </w:r>
    </w:p>
    <w:p w:rsidR="00A37EA7" w:rsidRDefault="00A37EA7" w:rsidP="00A37EA7">
      <w:pPr>
        <w:jc w:val="both"/>
        <w:rPr>
          <w:rFonts w:asciiTheme="minorHAnsi" w:hAnsiTheme="minorHAnsi" w:cstheme="minorHAnsi"/>
          <w:b/>
        </w:rPr>
      </w:pPr>
    </w:p>
    <w:p w:rsidR="00A37EA7" w:rsidRDefault="00A37EA7" w:rsidP="00A37EA7">
      <w:pPr>
        <w:jc w:val="both"/>
        <w:rPr>
          <w:rFonts w:asciiTheme="minorHAnsi" w:hAnsiTheme="minorHAnsi" w:cstheme="minorHAnsi"/>
          <w:b/>
        </w:rPr>
      </w:pPr>
    </w:p>
    <w:p w:rsidR="00A37EA7" w:rsidRDefault="00A37EA7" w:rsidP="00A37EA7">
      <w:pPr>
        <w:jc w:val="both"/>
        <w:rPr>
          <w:rFonts w:asciiTheme="minorHAnsi" w:hAnsiTheme="minorHAnsi" w:cstheme="minorHAnsi"/>
          <w:b/>
        </w:rPr>
      </w:pPr>
    </w:p>
    <w:p w:rsidR="00A37EA7" w:rsidRPr="00A37EA7" w:rsidRDefault="00A37EA7" w:rsidP="00A37EA7">
      <w:pPr>
        <w:jc w:val="both"/>
        <w:rPr>
          <w:rFonts w:asciiTheme="minorHAnsi" w:hAnsiTheme="minorHAnsi" w:cstheme="minorHAnsi"/>
          <w:b/>
        </w:rPr>
      </w:pPr>
      <w:bookmarkStart w:id="0" w:name="_GoBack"/>
      <w:bookmarkEnd w:id="0"/>
      <w:r w:rsidRPr="00A37EA7">
        <w:rPr>
          <w:rFonts w:asciiTheme="minorHAnsi" w:hAnsiTheme="minorHAnsi" w:cstheme="minorHAnsi"/>
          <w:b/>
        </w:rPr>
        <w:t>ENTE PROPONEN</w:t>
      </w:r>
      <w:r>
        <w:rPr>
          <w:rFonts w:asciiTheme="minorHAnsi" w:hAnsiTheme="minorHAnsi" w:cstheme="minorHAnsi"/>
          <w:b/>
          <w:noProof/>
        </w:rPr>
        <w:softHyphen/>
      </w:r>
      <w:r>
        <w:rPr>
          <w:rFonts w:asciiTheme="minorHAnsi" w:hAnsiTheme="minorHAnsi" w:cstheme="minorHAnsi"/>
          <w:b/>
          <w:noProof/>
        </w:rPr>
        <w:softHyphen/>
      </w:r>
      <w:r w:rsidRPr="00A37EA7">
        <w:rPr>
          <w:rFonts w:asciiTheme="minorHAnsi" w:hAnsiTheme="minorHAnsi" w:cstheme="minorHAnsi"/>
          <w:b/>
        </w:rPr>
        <w:t>TE:</w:t>
      </w:r>
    </w:p>
    <w:p w:rsidR="00A37EA7" w:rsidRPr="00A37EA7" w:rsidRDefault="00A37EA7" w:rsidP="00A37EA7">
      <w:pPr>
        <w:jc w:val="both"/>
        <w:rPr>
          <w:rFonts w:asciiTheme="minorHAnsi" w:hAnsiTheme="minorHAnsi" w:cstheme="minorHAnsi"/>
        </w:rPr>
      </w:pPr>
      <w:r w:rsidRPr="00A37EA7">
        <w:rPr>
          <w:rFonts w:asciiTheme="minorHAnsi" w:hAnsiTheme="minorHAnsi" w:cstheme="minorHAnsi"/>
          <w:b/>
        </w:rPr>
        <w:t>Associazione Spor</w:t>
      </w:r>
      <w:r w:rsidRPr="00A37EA7">
        <w:rPr>
          <w:rFonts w:asciiTheme="minorHAnsi" w:hAnsiTheme="minorHAnsi" w:cstheme="minorHAnsi"/>
          <w:b/>
        </w:rPr>
        <w:t>tivo Dilettantistica Enogastrono</w:t>
      </w:r>
      <w:r w:rsidRPr="00A37EA7">
        <w:rPr>
          <w:rFonts w:asciiTheme="minorHAnsi" w:hAnsiTheme="minorHAnsi" w:cstheme="minorHAnsi"/>
          <w:b/>
        </w:rPr>
        <w:t>mica Musicale LA MACCHIA</w:t>
      </w:r>
    </w:p>
    <w:p w:rsidR="00A37EA7" w:rsidRPr="00A37EA7" w:rsidRDefault="00A37EA7" w:rsidP="00A37EA7">
      <w:pPr>
        <w:jc w:val="both"/>
        <w:rPr>
          <w:rFonts w:asciiTheme="minorHAnsi" w:hAnsiTheme="minorHAnsi" w:cstheme="minorHAnsi"/>
        </w:rPr>
      </w:pPr>
    </w:p>
    <w:p w:rsidR="00A37EA7" w:rsidRPr="00A37EA7" w:rsidRDefault="00A37EA7" w:rsidP="00A37EA7">
      <w:pPr>
        <w:jc w:val="both"/>
        <w:rPr>
          <w:rFonts w:asciiTheme="minorHAnsi" w:hAnsiTheme="minorHAnsi" w:cstheme="minorHAnsi"/>
        </w:rPr>
      </w:pPr>
      <w:r w:rsidRPr="00A37EA7">
        <w:rPr>
          <w:rFonts w:asciiTheme="minorHAnsi" w:hAnsiTheme="minorHAnsi" w:cstheme="minorHAnsi"/>
        </w:rPr>
        <w:t>L’associazione “</w:t>
      </w:r>
      <w:r w:rsidRPr="00A37EA7">
        <w:rPr>
          <w:rFonts w:asciiTheme="minorHAnsi" w:hAnsiTheme="minorHAnsi" w:cstheme="minorHAnsi"/>
          <w:i/>
        </w:rPr>
        <w:t>La</w:t>
      </w:r>
      <w:r w:rsidRPr="00A37EA7">
        <w:rPr>
          <w:rFonts w:asciiTheme="minorHAnsi" w:hAnsiTheme="minorHAnsi" w:cstheme="minorHAnsi"/>
        </w:rPr>
        <w:t xml:space="preserve"> </w:t>
      </w:r>
      <w:r w:rsidRPr="00A37EA7">
        <w:rPr>
          <w:rFonts w:asciiTheme="minorHAnsi" w:hAnsiTheme="minorHAnsi" w:cstheme="minorHAnsi"/>
          <w:i/>
        </w:rPr>
        <w:t>Macchia</w:t>
      </w:r>
      <w:r w:rsidRPr="00A37EA7">
        <w:rPr>
          <w:rFonts w:asciiTheme="minorHAnsi" w:hAnsiTheme="minorHAnsi" w:cstheme="minorHAnsi"/>
        </w:rPr>
        <w:t xml:space="preserve">” presente dal 2010, si </w:t>
      </w:r>
      <w:proofErr w:type="gramStart"/>
      <w:r w:rsidRPr="00A37EA7">
        <w:rPr>
          <w:rFonts w:asciiTheme="minorHAnsi" w:hAnsiTheme="minorHAnsi" w:cstheme="minorHAnsi"/>
        </w:rPr>
        <w:t>occupa</w:t>
      </w:r>
      <w:proofErr w:type="gramEnd"/>
      <w:r w:rsidRPr="00A37EA7">
        <w:rPr>
          <w:rFonts w:asciiTheme="minorHAnsi" w:hAnsiTheme="minorHAnsi" w:cstheme="minorHAnsi"/>
        </w:rPr>
        <w:t xml:space="preserve"> di organizzazione eventi rivolti alla riqualificazione del territorio e di promozione sociale per favorire l’inclusione sociale. </w:t>
      </w:r>
    </w:p>
    <w:p w:rsidR="00A37EA7" w:rsidRPr="00A37EA7" w:rsidRDefault="00A37EA7" w:rsidP="00A37EA7">
      <w:pPr>
        <w:jc w:val="both"/>
        <w:rPr>
          <w:rFonts w:asciiTheme="minorHAnsi" w:hAnsiTheme="minorHAnsi" w:cstheme="minorHAnsi"/>
        </w:rPr>
      </w:pPr>
      <w:proofErr w:type="gramStart"/>
      <w:r w:rsidRPr="00A37EA7">
        <w:rPr>
          <w:rFonts w:asciiTheme="minorHAnsi" w:hAnsiTheme="minorHAnsi" w:cstheme="minorHAnsi"/>
        </w:rPr>
        <w:t>Ad</w:t>
      </w:r>
      <w:proofErr w:type="gramEnd"/>
      <w:r w:rsidRPr="00A37EA7">
        <w:rPr>
          <w:rFonts w:asciiTheme="minorHAnsi" w:hAnsiTheme="minorHAnsi" w:cstheme="minorHAnsi"/>
        </w:rPr>
        <w:t xml:space="preserve"> oggi le attività </w:t>
      </w:r>
      <w:r w:rsidRPr="00A37EA7">
        <w:rPr>
          <w:rFonts w:asciiTheme="minorHAnsi" w:hAnsiTheme="minorHAnsi" w:cstheme="minorHAnsi"/>
        </w:rPr>
        <w:t>più</w:t>
      </w:r>
      <w:r w:rsidRPr="00A37EA7">
        <w:rPr>
          <w:rFonts w:asciiTheme="minorHAnsi" w:hAnsiTheme="minorHAnsi" w:cstheme="minorHAnsi"/>
        </w:rPr>
        <w:t xml:space="preserve"> rilevanti sono state:</w:t>
      </w:r>
    </w:p>
    <w:p w:rsidR="00A37EA7" w:rsidRPr="00A37EA7" w:rsidRDefault="00A37EA7" w:rsidP="00A37EA7">
      <w:pPr>
        <w:pStyle w:val="Paragrafoelenco"/>
        <w:numPr>
          <w:ilvl w:val="0"/>
          <w:numId w:val="8"/>
        </w:numPr>
        <w:jc w:val="both"/>
        <w:rPr>
          <w:rFonts w:asciiTheme="minorHAnsi" w:hAnsiTheme="minorHAnsi" w:cstheme="minorHAnsi"/>
          <w:sz w:val="24"/>
        </w:rPr>
      </w:pPr>
      <w:r w:rsidRPr="00A37EA7">
        <w:rPr>
          <w:rFonts w:asciiTheme="minorHAnsi" w:hAnsiTheme="minorHAnsi" w:cstheme="minorHAnsi"/>
          <w:sz w:val="24"/>
        </w:rPr>
        <w:t xml:space="preserve">Riqualificazione del Parco della macchia organizzando giornate </w:t>
      </w:r>
      <w:proofErr w:type="gramStart"/>
      <w:r w:rsidRPr="00A37EA7">
        <w:rPr>
          <w:rFonts w:asciiTheme="minorHAnsi" w:hAnsiTheme="minorHAnsi" w:cstheme="minorHAnsi"/>
          <w:sz w:val="24"/>
        </w:rPr>
        <w:t>di</w:t>
      </w:r>
      <w:proofErr w:type="gramEnd"/>
      <w:r w:rsidRPr="00A37EA7">
        <w:rPr>
          <w:rFonts w:asciiTheme="minorHAnsi" w:hAnsiTheme="minorHAnsi" w:cstheme="minorHAnsi"/>
          <w:sz w:val="24"/>
        </w:rPr>
        <w:t xml:space="preserve"> pulizia collettive popolari;</w:t>
      </w:r>
    </w:p>
    <w:p w:rsidR="00A37EA7" w:rsidRPr="00A37EA7" w:rsidRDefault="00A37EA7" w:rsidP="00A37EA7">
      <w:pPr>
        <w:pStyle w:val="Paragrafoelenco"/>
        <w:numPr>
          <w:ilvl w:val="0"/>
          <w:numId w:val="8"/>
        </w:numPr>
        <w:jc w:val="both"/>
        <w:rPr>
          <w:rFonts w:asciiTheme="minorHAnsi" w:hAnsiTheme="minorHAnsi" w:cstheme="minorHAnsi"/>
          <w:sz w:val="24"/>
        </w:rPr>
      </w:pPr>
      <w:r w:rsidRPr="00A37EA7">
        <w:rPr>
          <w:rFonts w:asciiTheme="minorHAnsi" w:hAnsiTheme="minorHAnsi" w:cstheme="minorHAnsi"/>
          <w:sz w:val="24"/>
        </w:rPr>
        <w:t xml:space="preserve">Organizzazione del festival dei Giochi Popolari nel “Parco </w:t>
      </w:r>
      <w:proofErr w:type="gramStart"/>
      <w:r w:rsidRPr="00A37EA7">
        <w:rPr>
          <w:rFonts w:asciiTheme="minorHAnsi" w:hAnsiTheme="minorHAnsi" w:cstheme="minorHAnsi"/>
          <w:sz w:val="24"/>
        </w:rPr>
        <w:t>dei</w:t>
      </w:r>
      <w:proofErr w:type="gramEnd"/>
      <w:r w:rsidRPr="00A37EA7">
        <w:rPr>
          <w:rFonts w:asciiTheme="minorHAnsi" w:hAnsiTheme="minorHAnsi" w:cstheme="minorHAnsi"/>
          <w:sz w:val="24"/>
        </w:rPr>
        <w:t xml:space="preserve"> Cappuccini”;</w:t>
      </w:r>
    </w:p>
    <w:p w:rsidR="00A37EA7" w:rsidRPr="00A37EA7" w:rsidRDefault="00A37EA7" w:rsidP="00A37EA7">
      <w:pPr>
        <w:pStyle w:val="Paragrafoelenco"/>
        <w:numPr>
          <w:ilvl w:val="0"/>
          <w:numId w:val="8"/>
        </w:numPr>
        <w:jc w:val="both"/>
        <w:rPr>
          <w:rFonts w:asciiTheme="minorHAnsi" w:hAnsiTheme="minorHAnsi" w:cstheme="minorHAnsi"/>
          <w:sz w:val="24"/>
        </w:rPr>
      </w:pPr>
      <w:r w:rsidRPr="00A37EA7">
        <w:rPr>
          <w:rFonts w:asciiTheme="minorHAnsi" w:hAnsiTheme="minorHAnsi" w:cstheme="minorHAnsi"/>
          <w:sz w:val="24"/>
        </w:rPr>
        <w:t>Notte Bianca e arcobaleno organizzata a Sezze il 29.08.2015;</w:t>
      </w:r>
    </w:p>
    <w:p w:rsidR="00A37EA7" w:rsidRPr="00A37EA7" w:rsidRDefault="00A37EA7" w:rsidP="00A37EA7">
      <w:pPr>
        <w:pStyle w:val="Paragrafoelenco"/>
        <w:numPr>
          <w:ilvl w:val="0"/>
          <w:numId w:val="8"/>
        </w:numPr>
        <w:jc w:val="both"/>
        <w:rPr>
          <w:rFonts w:asciiTheme="minorHAnsi" w:hAnsiTheme="minorHAnsi" w:cstheme="minorHAnsi"/>
          <w:sz w:val="24"/>
        </w:rPr>
      </w:pPr>
      <w:proofErr w:type="gramStart"/>
      <w:r w:rsidRPr="00A37EA7">
        <w:rPr>
          <w:rFonts w:asciiTheme="minorHAnsi" w:hAnsiTheme="minorHAnsi" w:cstheme="minorHAnsi"/>
          <w:sz w:val="24"/>
        </w:rPr>
        <w:t>Partecipazione alla settimana di formazione “</w:t>
      </w:r>
      <w:proofErr w:type="spellStart"/>
      <w:r w:rsidRPr="00A37EA7">
        <w:rPr>
          <w:rFonts w:asciiTheme="minorHAnsi" w:hAnsiTheme="minorHAnsi" w:cstheme="minorHAnsi"/>
          <w:sz w:val="24"/>
        </w:rPr>
        <w:t>Stop&amp;Go</w:t>
      </w:r>
      <w:proofErr w:type="spellEnd"/>
      <w:r w:rsidRPr="00A37EA7">
        <w:rPr>
          <w:rFonts w:asciiTheme="minorHAnsi" w:hAnsiTheme="minorHAnsi" w:cstheme="minorHAnsi"/>
          <w:sz w:val="24"/>
        </w:rPr>
        <w:t>” organizzata dall’ISISS Pacifici e De Magistris;</w:t>
      </w:r>
      <w:proofErr w:type="gramEnd"/>
    </w:p>
    <w:p w:rsidR="00A37EA7" w:rsidRPr="00A37EA7" w:rsidRDefault="00A37EA7" w:rsidP="00A37EA7">
      <w:pPr>
        <w:pStyle w:val="Paragrafoelenco"/>
        <w:numPr>
          <w:ilvl w:val="0"/>
          <w:numId w:val="8"/>
        </w:numPr>
        <w:jc w:val="both"/>
        <w:rPr>
          <w:rFonts w:asciiTheme="minorHAnsi" w:hAnsiTheme="minorHAnsi" w:cstheme="minorHAnsi"/>
          <w:sz w:val="24"/>
        </w:rPr>
      </w:pPr>
      <w:proofErr w:type="gramStart"/>
      <w:r w:rsidRPr="00A37EA7">
        <w:rPr>
          <w:rFonts w:asciiTheme="minorHAnsi" w:hAnsiTheme="minorHAnsi" w:cstheme="minorHAnsi"/>
          <w:sz w:val="24"/>
        </w:rPr>
        <w:t>Riqualificazione chiostro dell’ISISS Pacifici e De Magistris con l’aiuto dei ragazzi dell’istituto;</w:t>
      </w:r>
      <w:proofErr w:type="gramEnd"/>
    </w:p>
    <w:p w:rsidR="00A37EA7" w:rsidRPr="00A37EA7" w:rsidRDefault="00A37EA7" w:rsidP="00A37EA7">
      <w:pPr>
        <w:pStyle w:val="Paragrafoelenco"/>
        <w:numPr>
          <w:ilvl w:val="0"/>
          <w:numId w:val="8"/>
        </w:numPr>
        <w:jc w:val="both"/>
        <w:rPr>
          <w:rFonts w:asciiTheme="minorHAnsi" w:hAnsiTheme="minorHAnsi" w:cstheme="minorHAnsi"/>
          <w:sz w:val="24"/>
        </w:rPr>
      </w:pPr>
      <w:proofErr w:type="gramStart"/>
      <w:r w:rsidRPr="00A37EA7">
        <w:rPr>
          <w:rFonts w:asciiTheme="minorHAnsi" w:hAnsiTheme="minorHAnsi" w:cstheme="minorHAnsi"/>
          <w:sz w:val="24"/>
        </w:rPr>
        <w:t>Produzione di Birra artigianale favorendo l’inclusione sociale dei detenuti di Rebibbia;</w:t>
      </w:r>
      <w:proofErr w:type="gramEnd"/>
    </w:p>
    <w:p w:rsidR="00A37EA7" w:rsidRPr="00A37EA7" w:rsidRDefault="00A37EA7" w:rsidP="00A37EA7">
      <w:pPr>
        <w:pStyle w:val="Paragrafoelenco"/>
        <w:numPr>
          <w:ilvl w:val="0"/>
          <w:numId w:val="8"/>
        </w:numPr>
        <w:jc w:val="both"/>
        <w:rPr>
          <w:rFonts w:asciiTheme="minorHAnsi" w:hAnsiTheme="minorHAnsi" w:cstheme="minorHAnsi"/>
          <w:sz w:val="24"/>
        </w:rPr>
      </w:pPr>
      <w:proofErr w:type="gramStart"/>
      <w:r w:rsidRPr="00A37EA7">
        <w:rPr>
          <w:rFonts w:asciiTheme="minorHAnsi" w:hAnsiTheme="minorHAnsi" w:cstheme="minorHAnsi"/>
          <w:sz w:val="24"/>
        </w:rPr>
        <w:t>Promozione</w:t>
      </w:r>
      <w:proofErr w:type="gramEnd"/>
      <w:r w:rsidRPr="00A37EA7">
        <w:rPr>
          <w:rFonts w:asciiTheme="minorHAnsi" w:hAnsiTheme="minorHAnsi" w:cstheme="minorHAnsi"/>
          <w:sz w:val="24"/>
        </w:rPr>
        <w:t xml:space="preserve"> dell’evento della 47’ Sagra del Carciofo di Sezze;</w:t>
      </w:r>
    </w:p>
    <w:p w:rsidR="00A37EA7" w:rsidRPr="00A37EA7" w:rsidRDefault="00A37EA7" w:rsidP="00A37EA7">
      <w:pPr>
        <w:pStyle w:val="Paragrafoelenco"/>
        <w:numPr>
          <w:ilvl w:val="0"/>
          <w:numId w:val="8"/>
        </w:numPr>
        <w:jc w:val="both"/>
        <w:rPr>
          <w:rFonts w:asciiTheme="minorHAnsi" w:hAnsiTheme="minorHAnsi" w:cstheme="minorHAnsi"/>
          <w:sz w:val="24"/>
        </w:rPr>
      </w:pPr>
      <w:proofErr w:type="spellStart"/>
      <w:proofErr w:type="gramStart"/>
      <w:r w:rsidRPr="00A37EA7">
        <w:rPr>
          <w:rFonts w:asciiTheme="minorHAnsi" w:hAnsiTheme="minorHAnsi" w:cstheme="minorHAnsi"/>
          <w:sz w:val="24"/>
        </w:rPr>
        <w:t>ArtigianArte</w:t>
      </w:r>
      <w:proofErr w:type="spellEnd"/>
      <w:r w:rsidRPr="00A37EA7">
        <w:rPr>
          <w:rFonts w:asciiTheme="minorHAnsi" w:hAnsiTheme="minorHAnsi" w:cstheme="minorHAnsi"/>
          <w:sz w:val="24"/>
        </w:rPr>
        <w:t>, organizzazione mercatini dell’artigianato presso la curia vescovile di S. Pio a Roma;</w:t>
      </w:r>
      <w:proofErr w:type="gramEnd"/>
    </w:p>
    <w:p w:rsidR="00A37EA7" w:rsidRPr="00A37EA7" w:rsidRDefault="00A37EA7" w:rsidP="00A37EA7">
      <w:pPr>
        <w:pStyle w:val="Paragrafoelenco"/>
        <w:numPr>
          <w:ilvl w:val="0"/>
          <w:numId w:val="8"/>
        </w:numPr>
        <w:jc w:val="both"/>
        <w:rPr>
          <w:rFonts w:asciiTheme="minorHAnsi" w:hAnsiTheme="minorHAnsi" w:cstheme="minorHAnsi"/>
          <w:sz w:val="24"/>
        </w:rPr>
      </w:pPr>
      <w:r w:rsidRPr="00A37EA7">
        <w:rPr>
          <w:rFonts w:asciiTheme="minorHAnsi" w:hAnsiTheme="minorHAnsi" w:cstheme="minorHAnsi"/>
          <w:sz w:val="24"/>
        </w:rPr>
        <w:t xml:space="preserve">L’associazione si candida alla riqualificazione del parco </w:t>
      </w:r>
      <w:proofErr w:type="gramStart"/>
      <w:r w:rsidRPr="00A37EA7">
        <w:rPr>
          <w:rFonts w:asciiTheme="minorHAnsi" w:hAnsiTheme="minorHAnsi" w:cstheme="minorHAnsi"/>
          <w:sz w:val="24"/>
        </w:rPr>
        <w:t>dei</w:t>
      </w:r>
      <w:proofErr w:type="gramEnd"/>
      <w:r w:rsidRPr="00A37EA7">
        <w:rPr>
          <w:rFonts w:asciiTheme="minorHAnsi" w:hAnsiTheme="minorHAnsi" w:cstheme="minorHAnsi"/>
          <w:sz w:val="24"/>
        </w:rPr>
        <w:t xml:space="preserve"> Cappuccini di Sezze.</w:t>
      </w:r>
    </w:p>
    <w:p w:rsidR="00A37EA7" w:rsidRPr="00A37EA7" w:rsidRDefault="00A37EA7" w:rsidP="00A37EA7">
      <w:pPr>
        <w:jc w:val="both"/>
        <w:rPr>
          <w:rFonts w:asciiTheme="minorHAnsi" w:hAnsiTheme="minorHAnsi" w:cstheme="minorHAnsi"/>
        </w:rPr>
      </w:pPr>
    </w:p>
    <w:p w:rsidR="00A37EA7" w:rsidRPr="00A37EA7" w:rsidRDefault="00A37EA7" w:rsidP="00A37EA7">
      <w:pPr>
        <w:jc w:val="both"/>
        <w:rPr>
          <w:rFonts w:asciiTheme="minorHAnsi" w:hAnsiTheme="minorHAnsi" w:cstheme="minorHAnsi"/>
          <w:b/>
        </w:rPr>
      </w:pPr>
      <w:r w:rsidRPr="00A37EA7">
        <w:rPr>
          <w:rFonts w:asciiTheme="minorHAnsi" w:hAnsiTheme="minorHAnsi" w:cstheme="minorHAnsi"/>
          <w:b/>
        </w:rPr>
        <w:t>DATI ANAGRAFICI DEL PROPONENTE</w:t>
      </w:r>
    </w:p>
    <w:p w:rsidR="00A37EA7" w:rsidRPr="00A37EA7" w:rsidRDefault="00A37EA7" w:rsidP="00A37EA7">
      <w:pPr>
        <w:jc w:val="both"/>
        <w:rPr>
          <w:rFonts w:asciiTheme="minorHAnsi" w:hAnsiTheme="minorHAnsi" w:cstheme="minorHAnsi"/>
        </w:rPr>
      </w:pPr>
    </w:p>
    <w:p w:rsidR="00A37EA7" w:rsidRPr="00A37EA7" w:rsidRDefault="00A37EA7" w:rsidP="00A37EA7">
      <w:pPr>
        <w:jc w:val="both"/>
        <w:rPr>
          <w:rFonts w:asciiTheme="minorHAnsi" w:hAnsiTheme="minorHAnsi" w:cstheme="minorHAnsi"/>
        </w:rPr>
      </w:pPr>
      <w:r w:rsidRPr="00A37EA7">
        <w:rPr>
          <w:rFonts w:asciiTheme="minorHAnsi" w:hAnsiTheme="minorHAnsi" w:cstheme="minorHAnsi"/>
        </w:rPr>
        <w:t>Associazione Sportivo Dilettantistica Enogastronomica Musicale Culturale “La Macchia”</w:t>
      </w:r>
    </w:p>
    <w:p w:rsidR="00A37EA7" w:rsidRPr="00A37EA7" w:rsidRDefault="00A37EA7" w:rsidP="00A37EA7">
      <w:pPr>
        <w:jc w:val="both"/>
        <w:rPr>
          <w:rFonts w:asciiTheme="minorHAnsi" w:hAnsiTheme="minorHAnsi" w:cstheme="minorHAnsi"/>
        </w:rPr>
      </w:pPr>
      <w:r w:rsidRPr="00A37EA7">
        <w:rPr>
          <w:rFonts w:asciiTheme="minorHAnsi" w:hAnsiTheme="minorHAnsi" w:cstheme="minorHAnsi"/>
        </w:rPr>
        <w:t>Legale Rappresentate: Gianluca Panecaldo</w:t>
      </w:r>
    </w:p>
    <w:p w:rsidR="00A37EA7" w:rsidRPr="00A37EA7" w:rsidRDefault="00A37EA7" w:rsidP="00A37EA7">
      <w:pPr>
        <w:jc w:val="both"/>
        <w:rPr>
          <w:rFonts w:asciiTheme="minorHAnsi" w:hAnsiTheme="minorHAnsi" w:cstheme="minorHAnsi"/>
        </w:rPr>
      </w:pPr>
      <w:r w:rsidRPr="00A37EA7">
        <w:rPr>
          <w:rFonts w:asciiTheme="minorHAnsi" w:hAnsiTheme="minorHAnsi" w:cstheme="minorHAnsi"/>
        </w:rPr>
        <w:t>Tel. 393.4292580</w:t>
      </w:r>
    </w:p>
    <w:p w:rsidR="00A37EA7" w:rsidRPr="00A37EA7" w:rsidRDefault="00A37EA7" w:rsidP="00A37EA7">
      <w:pPr>
        <w:jc w:val="both"/>
        <w:rPr>
          <w:rFonts w:asciiTheme="minorHAnsi" w:hAnsiTheme="minorHAnsi" w:cstheme="minorHAnsi"/>
        </w:rPr>
      </w:pPr>
      <w:proofErr w:type="gramStart"/>
      <w:r w:rsidRPr="00A37EA7">
        <w:rPr>
          <w:rFonts w:asciiTheme="minorHAnsi" w:hAnsiTheme="minorHAnsi" w:cstheme="minorHAnsi"/>
        </w:rPr>
        <w:t>e-mail</w:t>
      </w:r>
      <w:proofErr w:type="gramEnd"/>
      <w:r w:rsidRPr="00A37EA7">
        <w:rPr>
          <w:rFonts w:asciiTheme="minorHAnsi" w:hAnsiTheme="minorHAnsi" w:cstheme="minorHAnsi"/>
        </w:rPr>
        <w:t xml:space="preserve">: </w:t>
      </w:r>
      <w:r>
        <w:rPr>
          <w:rStyle w:val="CollegamentoInternet"/>
          <w:rFonts w:asciiTheme="minorHAnsi" w:hAnsiTheme="minorHAnsi" w:cstheme="minorHAnsi"/>
        </w:rPr>
        <w:t>g.panecaldo@assolamacchia.it</w:t>
      </w:r>
    </w:p>
    <w:p w:rsidR="00A37EA7" w:rsidRPr="00A37EA7" w:rsidRDefault="00A37EA7" w:rsidP="00A37EA7">
      <w:pPr>
        <w:jc w:val="both"/>
        <w:rPr>
          <w:rFonts w:asciiTheme="minorHAnsi" w:hAnsiTheme="minorHAnsi" w:cstheme="minorHAnsi"/>
          <w:b/>
        </w:rPr>
      </w:pPr>
    </w:p>
    <w:p w:rsidR="00A37EA7" w:rsidRPr="00A37EA7" w:rsidRDefault="00A37EA7" w:rsidP="00A37EA7">
      <w:pPr>
        <w:jc w:val="both"/>
        <w:rPr>
          <w:rFonts w:asciiTheme="minorHAnsi" w:hAnsiTheme="minorHAnsi" w:cstheme="minorHAnsi"/>
          <w:b/>
        </w:rPr>
      </w:pPr>
    </w:p>
    <w:p w:rsidR="00A37EA7" w:rsidRDefault="00A37EA7" w:rsidP="00A37EA7">
      <w:pPr>
        <w:jc w:val="both"/>
        <w:rPr>
          <w:rFonts w:asciiTheme="minorHAnsi" w:hAnsiTheme="minorHAnsi" w:cstheme="minorHAnsi"/>
          <w:b/>
        </w:rPr>
      </w:pPr>
      <w:r w:rsidRPr="00A37EA7">
        <w:rPr>
          <w:rFonts w:asciiTheme="minorHAnsi" w:hAnsiTheme="minorHAnsi" w:cstheme="minorHAnsi"/>
          <w:b/>
        </w:rPr>
        <w:t>DESCRIZIONE DELLA PROPOSTA</w:t>
      </w:r>
    </w:p>
    <w:p w:rsidR="00A37EA7" w:rsidRPr="00A37EA7" w:rsidRDefault="00A37EA7" w:rsidP="00A37EA7">
      <w:pPr>
        <w:jc w:val="both"/>
        <w:rPr>
          <w:rFonts w:asciiTheme="minorHAnsi" w:hAnsiTheme="minorHAnsi" w:cstheme="minorHAnsi"/>
          <w:b/>
        </w:rPr>
      </w:pPr>
    </w:p>
    <w:p w:rsidR="00A37EA7" w:rsidRPr="00A37EA7" w:rsidRDefault="00A37EA7" w:rsidP="00A37EA7">
      <w:pPr>
        <w:pStyle w:val="Nessunaspaziatura"/>
        <w:jc w:val="both"/>
        <w:rPr>
          <w:rFonts w:cstheme="minorHAnsi"/>
        </w:rPr>
      </w:pPr>
      <w:r w:rsidRPr="00A37EA7">
        <w:rPr>
          <w:rFonts w:cstheme="minorHAnsi"/>
          <w:szCs w:val="24"/>
          <w:lang w:eastAsia="it-IT"/>
        </w:rPr>
        <w:t>Nella società contemporanea qualsiasi produzione artistica è ormai immancabilmente destinata a diventare un prodotto di consumo. Si consumano la musica, il cinema e la letteratura, gli abbonamenti alle stagioni teatrali rappresentano ormai più che altro un’affermazione di status sociale, i biglietti delle grandi opere liriche si acquistano insieme ai pacchetti turistici.</w:t>
      </w:r>
      <w:r>
        <w:rPr>
          <w:rFonts w:cstheme="minorHAnsi"/>
          <w:szCs w:val="24"/>
          <w:lang w:eastAsia="it-IT"/>
        </w:rPr>
        <w:t xml:space="preserve"> </w:t>
      </w:r>
      <w:r w:rsidRPr="00A37EA7">
        <w:rPr>
          <w:rFonts w:cstheme="minorHAnsi"/>
          <w:szCs w:val="24"/>
          <w:lang w:eastAsia="it-IT"/>
        </w:rPr>
        <w:t xml:space="preserve">L’artigianato artistico è stato soppiantato dalle industrie culturali, le quali sono sempre più spinte a sacrificare l’originalità e il </w:t>
      </w:r>
      <w:proofErr w:type="gramStart"/>
      <w:r w:rsidRPr="00A37EA7">
        <w:rPr>
          <w:rFonts w:cstheme="minorHAnsi"/>
          <w:szCs w:val="24"/>
          <w:lang w:eastAsia="it-IT"/>
        </w:rPr>
        <w:t>contesto</w:t>
      </w:r>
      <w:proofErr w:type="gramEnd"/>
      <w:r w:rsidRPr="00A37EA7">
        <w:rPr>
          <w:rFonts w:cstheme="minorHAnsi"/>
          <w:szCs w:val="24"/>
          <w:lang w:eastAsia="it-IT"/>
        </w:rPr>
        <w:t xml:space="preserve"> dell’opera in nome dell’omologazione, elemento indispensabile alla distribuzione su larga scala.</w:t>
      </w:r>
    </w:p>
    <w:p w:rsidR="00A37EA7" w:rsidRDefault="00A37EA7" w:rsidP="00A37EA7">
      <w:pPr>
        <w:pStyle w:val="Nessunaspaziatura"/>
        <w:jc w:val="both"/>
        <w:rPr>
          <w:rFonts w:cstheme="minorHAnsi"/>
          <w:szCs w:val="24"/>
          <w:lang w:eastAsia="it-IT"/>
        </w:rPr>
      </w:pPr>
    </w:p>
    <w:p w:rsidR="00A37EA7" w:rsidRPr="00A37EA7" w:rsidRDefault="00A37EA7" w:rsidP="00A37EA7">
      <w:pPr>
        <w:pStyle w:val="Nessunaspaziatura"/>
        <w:jc w:val="both"/>
        <w:rPr>
          <w:rFonts w:cstheme="minorHAnsi"/>
          <w:szCs w:val="24"/>
          <w:lang w:eastAsia="it-IT"/>
        </w:rPr>
      </w:pPr>
      <w:r w:rsidRPr="00A37EA7">
        <w:rPr>
          <w:rFonts w:cstheme="minorHAnsi"/>
          <w:szCs w:val="24"/>
          <w:lang w:eastAsia="it-IT"/>
        </w:rPr>
        <w:t xml:space="preserve">La distanza tra l’autore di un’opera e i suoi </w:t>
      </w:r>
      <w:proofErr w:type="gramStart"/>
      <w:r w:rsidRPr="00A37EA7">
        <w:rPr>
          <w:rFonts w:cstheme="minorHAnsi"/>
          <w:szCs w:val="24"/>
          <w:lang w:eastAsia="it-IT"/>
        </w:rPr>
        <w:t>fruitori</w:t>
      </w:r>
      <w:proofErr w:type="gramEnd"/>
      <w:r w:rsidRPr="00A37EA7">
        <w:rPr>
          <w:rFonts w:cstheme="minorHAnsi"/>
          <w:szCs w:val="24"/>
          <w:lang w:eastAsia="it-IT"/>
        </w:rPr>
        <w:t xml:space="preserve"> è divenuta abissale, a causa della globalizzazione dei processi produttivi e distributivi. </w:t>
      </w:r>
    </w:p>
    <w:p w:rsidR="00A37EA7" w:rsidRDefault="00A37EA7" w:rsidP="00A37EA7">
      <w:pPr>
        <w:pStyle w:val="Nessunaspaziatura"/>
        <w:jc w:val="both"/>
        <w:rPr>
          <w:rFonts w:cstheme="minorHAnsi"/>
          <w:szCs w:val="24"/>
          <w:lang w:eastAsia="it-IT"/>
        </w:rPr>
      </w:pPr>
    </w:p>
    <w:p w:rsidR="00A37EA7" w:rsidRPr="00A37EA7" w:rsidRDefault="00A37EA7" w:rsidP="00A37EA7">
      <w:pPr>
        <w:pStyle w:val="Nessunaspaziatura"/>
        <w:jc w:val="both"/>
        <w:rPr>
          <w:rFonts w:cstheme="minorHAnsi"/>
          <w:szCs w:val="24"/>
          <w:lang w:eastAsia="it-IT"/>
        </w:rPr>
      </w:pPr>
      <w:r w:rsidRPr="00A37EA7">
        <w:rPr>
          <w:rFonts w:cstheme="minorHAnsi"/>
          <w:szCs w:val="24"/>
          <w:lang w:eastAsia="it-IT"/>
        </w:rPr>
        <w:t xml:space="preserve">L’offerta culturale si alimenta del mito del successo e sublima in quello che conosciamo come STAR SYSTEM. Inoltre è risaputo ormai che la maggior parte del “consumo culturale” è consumo </w:t>
      </w:r>
      <w:r w:rsidRPr="00A37EA7">
        <w:rPr>
          <w:rFonts w:cstheme="minorHAnsi"/>
          <w:szCs w:val="24"/>
          <w:lang w:eastAsia="it-IT"/>
        </w:rPr>
        <w:lastRenderedPageBreak/>
        <w:t xml:space="preserve">d’appartamento, e in questo modo l’arte si circoscrive sempre di più alla sfera individuale, alla </w:t>
      </w:r>
      <w:proofErr w:type="gramStart"/>
      <w:r w:rsidRPr="00A37EA7">
        <w:rPr>
          <w:rFonts w:cstheme="minorHAnsi"/>
          <w:szCs w:val="24"/>
          <w:lang w:eastAsia="it-IT"/>
        </w:rPr>
        <w:t>fruizione</w:t>
      </w:r>
      <w:proofErr w:type="gramEnd"/>
      <w:r w:rsidRPr="00A37EA7">
        <w:rPr>
          <w:rFonts w:cstheme="minorHAnsi"/>
          <w:szCs w:val="24"/>
          <w:lang w:eastAsia="it-IT"/>
        </w:rPr>
        <w:t xml:space="preserve"> privata, divenendo un fatto personale, e perdendo qualsiasi vocazione sociale.</w:t>
      </w:r>
    </w:p>
    <w:p w:rsidR="00A37EA7" w:rsidRDefault="00A37EA7" w:rsidP="00A37EA7">
      <w:pPr>
        <w:pStyle w:val="Nessunaspaziatura"/>
        <w:jc w:val="both"/>
        <w:rPr>
          <w:rFonts w:cstheme="minorHAnsi"/>
          <w:szCs w:val="24"/>
          <w:lang w:eastAsia="it-IT"/>
        </w:rPr>
      </w:pPr>
    </w:p>
    <w:p w:rsidR="00A37EA7" w:rsidRPr="00A37EA7" w:rsidRDefault="00A37EA7" w:rsidP="00A37EA7">
      <w:pPr>
        <w:pStyle w:val="Nessunaspaziatura"/>
        <w:jc w:val="both"/>
        <w:rPr>
          <w:rFonts w:cstheme="minorHAnsi"/>
          <w:szCs w:val="24"/>
          <w:lang w:eastAsia="it-IT"/>
        </w:rPr>
      </w:pPr>
      <w:r w:rsidRPr="00A37EA7">
        <w:rPr>
          <w:rFonts w:cstheme="minorHAnsi"/>
          <w:szCs w:val="24"/>
          <w:lang w:eastAsia="it-IT"/>
        </w:rPr>
        <w:t xml:space="preserve">L’arte di strada rappresenta senza dubbio un’anomalia del sistema, perché riporta al centro dell’atto espressivo il sodalizio tra l’artista </w:t>
      </w:r>
      <w:proofErr w:type="gramStart"/>
      <w:r w:rsidRPr="00A37EA7">
        <w:rPr>
          <w:rFonts w:cstheme="minorHAnsi"/>
          <w:szCs w:val="24"/>
          <w:lang w:eastAsia="it-IT"/>
        </w:rPr>
        <w:t>e</w:t>
      </w:r>
      <w:proofErr w:type="gramEnd"/>
      <w:r w:rsidRPr="00A37EA7">
        <w:rPr>
          <w:rFonts w:cstheme="minorHAnsi"/>
          <w:szCs w:val="24"/>
          <w:lang w:eastAsia="it-IT"/>
        </w:rPr>
        <w:t xml:space="preserve"> il suo pubblico, quel rito arcaico del quale l’artista in sé è solo l’officiante, fuori da ogni ambizione divistica è semplicemente il mediatore di una pratica sociale volta a celebrare l’identità collettiva. </w:t>
      </w:r>
    </w:p>
    <w:p w:rsidR="00A37EA7" w:rsidRDefault="00A37EA7" w:rsidP="00A37EA7">
      <w:pPr>
        <w:pStyle w:val="Nessunaspaziatura"/>
        <w:jc w:val="both"/>
        <w:rPr>
          <w:rFonts w:cstheme="minorHAnsi"/>
          <w:szCs w:val="24"/>
          <w:lang w:eastAsia="it-IT"/>
        </w:rPr>
      </w:pPr>
    </w:p>
    <w:p w:rsidR="00A37EA7" w:rsidRDefault="00A37EA7" w:rsidP="00A37EA7">
      <w:pPr>
        <w:pStyle w:val="Nessunaspaziatura"/>
        <w:jc w:val="both"/>
        <w:rPr>
          <w:rFonts w:cstheme="minorHAnsi"/>
          <w:szCs w:val="24"/>
          <w:lang w:eastAsia="it-IT"/>
        </w:rPr>
      </w:pPr>
      <w:r w:rsidRPr="00A37EA7">
        <w:rPr>
          <w:rFonts w:cstheme="minorHAnsi"/>
          <w:szCs w:val="24"/>
          <w:lang w:eastAsia="it-IT"/>
        </w:rPr>
        <w:t>Lo spettacolo popolare è la celebrazione gioiosa e festante della nostra identità culturale e l’arte di strada ne è l’espressione più vivace, attuale, vicina alla gente. Esiste una dimensione archetipa alla quale l’arte di strada non può rinunciare: quella dell’incontro effimero tra artista e pubblico occasionale, dell’espressione libera, amatoriale o professionale che sia.</w:t>
      </w:r>
    </w:p>
    <w:p w:rsidR="00A37EA7" w:rsidRPr="00A37EA7" w:rsidRDefault="00A37EA7" w:rsidP="00A37EA7">
      <w:pPr>
        <w:pStyle w:val="Nessunaspaziatura"/>
        <w:jc w:val="both"/>
        <w:rPr>
          <w:rFonts w:cstheme="minorHAnsi"/>
          <w:szCs w:val="24"/>
          <w:lang w:eastAsia="it-IT"/>
        </w:rPr>
      </w:pPr>
    </w:p>
    <w:p w:rsidR="00A37EA7" w:rsidRPr="00A37EA7" w:rsidRDefault="00A37EA7" w:rsidP="00A37EA7">
      <w:pPr>
        <w:pStyle w:val="Nessunaspaziatura"/>
        <w:jc w:val="both"/>
        <w:rPr>
          <w:rFonts w:cstheme="minorHAnsi"/>
          <w:szCs w:val="24"/>
          <w:lang w:eastAsia="it-IT"/>
        </w:rPr>
      </w:pPr>
      <w:r w:rsidRPr="00A37EA7">
        <w:rPr>
          <w:rFonts w:cstheme="minorHAnsi"/>
          <w:szCs w:val="24"/>
          <w:lang w:eastAsia="it-IT"/>
        </w:rPr>
        <w:t>Le espressioni artistiche di strada rappresentano una strategia che la città adotta per lasciar trasparire il fermento culturale che la anima, per promuovere se stessa, per ridefinire il rapporto con il proprio patrimonio architettonico rendendolo pieno di vita più che celebrandolo come monumento immobile.</w:t>
      </w:r>
    </w:p>
    <w:p w:rsidR="00A37EA7" w:rsidRPr="00A37EA7" w:rsidRDefault="00A37EA7" w:rsidP="00A37EA7">
      <w:pPr>
        <w:jc w:val="both"/>
        <w:rPr>
          <w:rFonts w:asciiTheme="minorHAnsi" w:hAnsiTheme="minorHAnsi" w:cstheme="minorHAnsi"/>
        </w:rPr>
      </w:pPr>
    </w:p>
    <w:p w:rsidR="00A37EA7" w:rsidRDefault="00A37EA7" w:rsidP="00A37EA7">
      <w:pPr>
        <w:jc w:val="both"/>
        <w:rPr>
          <w:rFonts w:asciiTheme="minorHAnsi" w:hAnsiTheme="minorHAnsi" w:cstheme="minorHAnsi"/>
        </w:rPr>
      </w:pPr>
      <w:r w:rsidRPr="00A37EA7">
        <w:rPr>
          <w:rFonts w:asciiTheme="minorHAnsi" w:hAnsiTheme="minorHAnsi" w:cstheme="minorHAnsi"/>
        </w:rPr>
        <w:t>Quindi l’associazione culturale La Macchia,</w:t>
      </w:r>
      <w:r>
        <w:rPr>
          <w:rFonts w:asciiTheme="minorHAnsi" w:hAnsiTheme="minorHAnsi" w:cstheme="minorHAnsi"/>
        </w:rPr>
        <w:t xml:space="preserve"> </w:t>
      </w:r>
      <w:r w:rsidRPr="00A37EA7">
        <w:rPr>
          <w:rFonts w:asciiTheme="minorHAnsi" w:hAnsiTheme="minorHAnsi" w:cstheme="minorHAnsi"/>
        </w:rPr>
        <w:t xml:space="preserve">in data 5 </w:t>
      </w:r>
      <w:proofErr w:type="gramStart"/>
      <w:r w:rsidRPr="00A37EA7">
        <w:rPr>
          <w:rFonts w:asciiTheme="minorHAnsi" w:hAnsiTheme="minorHAnsi" w:cstheme="minorHAnsi"/>
        </w:rPr>
        <w:t>Agosto</w:t>
      </w:r>
      <w:proofErr w:type="gramEnd"/>
      <w:r w:rsidRPr="00A37EA7">
        <w:rPr>
          <w:rFonts w:asciiTheme="minorHAnsi" w:hAnsiTheme="minorHAnsi" w:cstheme="minorHAnsi"/>
        </w:rPr>
        <w:t xml:space="preserve"> 2017 propone un incontro tra spettacolo e arte di strada presso il Centro storico del paese,</w:t>
      </w:r>
    </w:p>
    <w:p w:rsidR="00A37EA7" w:rsidRPr="00A37EA7" w:rsidRDefault="00A37EA7" w:rsidP="00A37EA7">
      <w:pPr>
        <w:jc w:val="both"/>
        <w:rPr>
          <w:rFonts w:asciiTheme="minorHAnsi" w:hAnsiTheme="minorHAnsi" w:cstheme="minorHAnsi"/>
        </w:rPr>
      </w:pPr>
      <w:r w:rsidRPr="00A37EA7">
        <w:rPr>
          <w:rFonts w:asciiTheme="minorHAnsi" w:hAnsiTheme="minorHAnsi" w:cstheme="minorHAnsi"/>
        </w:rPr>
        <w:t xml:space="preserve"> </w:t>
      </w:r>
    </w:p>
    <w:p w:rsidR="00A37EA7" w:rsidRDefault="00A37EA7" w:rsidP="00A37EA7">
      <w:pPr>
        <w:jc w:val="both"/>
        <w:rPr>
          <w:rFonts w:asciiTheme="minorHAnsi" w:hAnsiTheme="minorHAnsi" w:cstheme="minorHAnsi"/>
        </w:rPr>
      </w:pPr>
      <w:r w:rsidRPr="00A37EA7">
        <w:rPr>
          <w:rFonts w:asciiTheme="minorHAnsi" w:hAnsiTheme="minorHAnsi" w:cstheme="minorHAnsi"/>
        </w:rPr>
        <w:t xml:space="preserve">Il </w:t>
      </w:r>
      <w:proofErr w:type="spellStart"/>
      <w:r w:rsidRPr="00A37EA7">
        <w:rPr>
          <w:rFonts w:asciiTheme="minorHAnsi" w:hAnsiTheme="minorHAnsi" w:cstheme="minorHAnsi"/>
        </w:rPr>
        <w:t>pre</w:t>
      </w:r>
      <w:proofErr w:type="spellEnd"/>
      <w:r w:rsidRPr="00A37EA7">
        <w:rPr>
          <w:rFonts w:asciiTheme="minorHAnsi" w:hAnsiTheme="minorHAnsi" w:cstheme="minorHAnsi"/>
        </w:rPr>
        <w:t xml:space="preserve">-festival si terrà il giorno precedente ovvero il 4 </w:t>
      </w:r>
      <w:proofErr w:type="gramStart"/>
      <w:r w:rsidRPr="00A37EA7">
        <w:rPr>
          <w:rFonts w:asciiTheme="minorHAnsi" w:hAnsiTheme="minorHAnsi" w:cstheme="minorHAnsi"/>
        </w:rPr>
        <w:t>Agosto</w:t>
      </w:r>
      <w:proofErr w:type="gramEnd"/>
      <w:r w:rsidRPr="00A37EA7">
        <w:rPr>
          <w:rFonts w:asciiTheme="minorHAnsi" w:hAnsiTheme="minorHAnsi" w:cstheme="minorHAnsi"/>
        </w:rPr>
        <w:t xml:space="preserve"> 2017, giornata, quella del sabato, che prevede band musicali  he si alterneranno per allietare il pubblico.</w:t>
      </w:r>
    </w:p>
    <w:p w:rsidR="00A37EA7" w:rsidRPr="00A37EA7" w:rsidRDefault="00A37EA7" w:rsidP="00A37EA7">
      <w:pPr>
        <w:jc w:val="both"/>
        <w:rPr>
          <w:rFonts w:asciiTheme="minorHAnsi" w:hAnsiTheme="minorHAnsi" w:cstheme="minorHAnsi"/>
        </w:rPr>
      </w:pPr>
    </w:p>
    <w:p w:rsidR="00A37EA7" w:rsidRPr="00A37EA7" w:rsidRDefault="00A37EA7" w:rsidP="00A37EA7">
      <w:pPr>
        <w:jc w:val="both"/>
        <w:rPr>
          <w:rFonts w:asciiTheme="minorHAnsi" w:hAnsiTheme="minorHAnsi" w:cstheme="minorHAnsi"/>
        </w:rPr>
      </w:pPr>
      <w:r w:rsidRPr="00A37EA7">
        <w:rPr>
          <w:rFonts w:asciiTheme="minorHAnsi" w:hAnsiTheme="minorHAnsi" w:cstheme="minorHAnsi"/>
        </w:rPr>
        <w:t>Farà da cornice alla serata un allestimento scenografico all’interno del Parco con il contributo di tutti i cittadini che vorranno partecipare donando un oggetto.</w:t>
      </w:r>
    </w:p>
    <w:p w:rsidR="00A37EA7" w:rsidRPr="00A37EA7" w:rsidRDefault="00A37EA7" w:rsidP="00A37EA7">
      <w:pPr>
        <w:jc w:val="both"/>
        <w:rPr>
          <w:rFonts w:asciiTheme="minorHAnsi" w:hAnsiTheme="minorHAnsi" w:cstheme="minorHAnsi"/>
        </w:rPr>
      </w:pPr>
    </w:p>
    <w:p w:rsidR="00A37EA7" w:rsidRPr="00A37EA7" w:rsidRDefault="00A37EA7" w:rsidP="00A37EA7">
      <w:pPr>
        <w:jc w:val="both"/>
        <w:rPr>
          <w:rFonts w:asciiTheme="minorHAnsi" w:hAnsiTheme="minorHAnsi" w:cstheme="minorHAnsi"/>
        </w:rPr>
      </w:pPr>
    </w:p>
    <w:p w:rsidR="006B0682" w:rsidRPr="00A37EA7" w:rsidRDefault="006B0682" w:rsidP="00A37EA7">
      <w:pPr>
        <w:jc w:val="center"/>
        <w:rPr>
          <w:rFonts w:asciiTheme="minorHAnsi" w:hAnsiTheme="minorHAnsi" w:cstheme="minorHAnsi"/>
        </w:rPr>
      </w:pPr>
    </w:p>
    <w:sectPr w:rsidR="006B0682" w:rsidRPr="00A37EA7" w:rsidSect="006B0C82">
      <w:headerReference w:type="default" r:id="rId9"/>
      <w:footerReference w:type="default" r:id="rId10"/>
      <w:pgSz w:w="11906" w:h="16838"/>
      <w:pgMar w:top="1417" w:right="1134" w:bottom="1134" w:left="1134" w:header="62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1B" w:rsidRDefault="0014471B" w:rsidP="008F603F">
      <w:r>
        <w:separator/>
      </w:r>
    </w:p>
  </w:endnote>
  <w:endnote w:type="continuationSeparator" w:id="0">
    <w:p w:rsidR="0014471B" w:rsidRDefault="0014471B" w:rsidP="008F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Regular">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4E" w:rsidRPr="00964550" w:rsidRDefault="00A9404E" w:rsidP="00A9404E">
    <w:pPr>
      <w:pStyle w:val="Pidipagina"/>
      <w:spacing w:before="60" w:line="120" w:lineRule="auto"/>
      <w:jc w:val="center"/>
      <w:rPr>
        <w:rFonts w:ascii="Adobe Caslon Pro" w:hAnsi="Adobe Caslon Pro"/>
        <w:sz w:val="20"/>
      </w:rPr>
    </w:pPr>
    <w:r w:rsidRPr="00964550">
      <w:rPr>
        <w:rFonts w:ascii="Adobe Caslon Pro" w:hAnsi="Adobe Caslon Pro"/>
        <w:sz w:val="20"/>
      </w:rPr>
      <w:t>Associazione Sportiva Dilettantistica Enogastronomica Musicale Culturale “La Macchia”</w:t>
    </w:r>
  </w:p>
  <w:p w:rsidR="00A9404E" w:rsidRDefault="00A9404E" w:rsidP="00A9404E">
    <w:pPr>
      <w:pStyle w:val="Pidipagina"/>
      <w:spacing w:before="60" w:line="120" w:lineRule="auto"/>
      <w:jc w:val="center"/>
      <w:rPr>
        <w:rFonts w:ascii="Adobe Caslon Pro" w:hAnsi="Adobe Caslon Pro"/>
        <w:sz w:val="20"/>
      </w:rPr>
    </w:pPr>
    <w:r w:rsidRPr="00964550">
      <w:rPr>
        <w:rFonts w:ascii="Adobe Caslon Pro" w:hAnsi="Adobe Caslon Pro"/>
        <w:sz w:val="20"/>
      </w:rPr>
      <w:t xml:space="preserve">Sede </w:t>
    </w:r>
    <w:r>
      <w:rPr>
        <w:rFonts w:ascii="Adobe Caslon Pro" w:hAnsi="Adobe Caslon Pro"/>
        <w:sz w:val="20"/>
      </w:rPr>
      <w:t>Operativa</w:t>
    </w:r>
    <w:r w:rsidRPr="00964550">
      <w:rPr>
        <w:rFonts w:ascii="Adobe Caslon Pro" w:hAnsi="Adobe Caslon Pro"/>
        <w:sz w:val="20"/>
      </w:rPr>
      <w:t xml:space="preserve">: Via </w:t>
    </w:r>
    <w:r>
      <w:rPr>
        <w:rFonts w:ascii="Adobe Caslon Pro" w:hAnsi="Adobe Caslon Pro"/>
        <w:sz w:val="20"/>
      </w:rPr>
      <w:t>Garibaldi 03</w:t>
    </w:r>
    <w:proofErr w:type="gramStart"/>
    <w:r w:rsidRPr="00964550">
      <w:rPr>
        <w:rFonts w:ascii="Adobe Caslon Pro" w:hAnsi="Adobe Caslon Pro"/>
        <w:sz w:val="20"/>
      </w:rPr>
      <w:t xml:space="preserve">  </w:t>
    </w:r>
    <w:proofErr w:type="gramEnd"/>
    <w:r w:rsidRPr="00964550">
      <w:rPr>
        <w:rFonts w:ascii="Adobe Caslon Pro" w:hAnsi="Adobe Caslon Pro"/>
        <w:sz w:val="20"/>
      </w:rPr>
      <w:t xml:space="preserve">- Sezze – LT  -  </w:t>
    </w:r>
    <w:proofErr w:type="spellStart"/>
    <w:r w:rsidRPr="00964550">
      <w:rPr>
        <w:rFonts w:ascii="Adobe Caslon Pro" w:hAnsi="Adobe Caslon Pro"/>
        <w:sz w:val="20"/>
      </w:rPr>
      <w:t>P.iva</w:t>
    </w:r>
    <w:proofErr w:type="spellEnd"/>
    <w:r w:rsidRPr="00964550">
      <w:rPr>
        <w:rFonts w:ascii="Adobe Caslon Pro" w:hAnsi="Adobe Caslon Pro"/>
        <w:sz w:val="20"/>
      </w:rPr>
      <w:t xml:space="preserve"> 02826030591 </w:t>
    </w:r>
  </w:p>
  <w:p w:rsidR="00964550" w:rsidRPr="00A9404E" w:rsidRDefault="00A9404E" w:rsidP="00A9404E">
    <w:pPr>
      <w:pStyle w:val="Pidipagina"/>
    </w:pPr>
    <w:r>
      <w:rPr>
        <w:rFonts w:ascii="Adobe Caslon Pro" w:hAnsi="Adobe Caslon Pro"/>
        <w:sz w:val="20"/>
      </w:rPr>
      <w:tab/>
    </w:r>
    <w:hyperlink r:id="rId1" w:history="1">
      <w:r w:rsidRPr="004252AD">
        <w:rPr>
          <w:rStyle w:val="Collegamentoipertestuale"/>
          <w:rFonts w:ascii="Adobe Caslon Pro" w:hAnsi="Adobe Caslon Pro"/>
          <w:sz w:val="20"/>
        </w:rPr>
        <w:t>www.assolamacchia.it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1B" w:rsidRDefault="0014471B" w:rsidP="008F603F">
      <w:r>
        <w:separator/>
      </w:r>
    </w:p>
  </w:footnote>
  <w:footnote w:type="continuationSeparator" w:id="0">
    <w:p w:rsidR="0014471B" w:rsidRDefault="0014471B" w:rsidP="008F6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DD" w:rsidRDefault="00AD4179" w:rsidP="00E372DD">
    <w:pPr>
      <w:pStyle w:val="Intestazione"/>
      <w:tabs>
        <w:tab w:val="clear" w:pos="4819"/>
        <w:tab w:val="clear" w:pos="9638"/>
        <w:tab w:val="left" w:pos="7010"/>
      </w:tabs>
    </w:pPr>
    <w:r>
      <w:rPr>
        <w:noProof/>
      </w:rPr>
      <w:drawing>
        <wp:anchor distT="0" distB="0" distL="114300" distR="114300" simplePos="0" relativeHeight="251659264" behindDoc="1" locked="0" layoutInCell="1" allowOverlap="1" wp14:anchorId="1F356E8E" wp14:editId="5FDF078A">
          <wp:simplePos x="0" y="0"/>
          <wp:positionH relativeFrom="column">
            <wp:posOffset>4490085</wp:posOffset>
          </wp:positionH>
          <wp:positionV relativeFrom="paragraph">
            <wp:posOffset>78105</wp:posOffset>
          </wp:positionV>
          <wp:extent cx="1885950" cy="620395"/>
          <wp:effectExtent l="0" t="0" r="0" b="8255"/>
          <wp:wrapTight wrapText="bothSides">
            <wp:wrapPolygon edited="0">
              <wp:start x="0" y="0"/>
              <wp:lineTo x="0" y="21224"/>
              <wp:lineTo x="21382" y="21224"/>
              <wp:lineTo x="21382"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95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311DB1" wp14:editId="194CB9A3">
          <wp:simplePos x="0" y="0"/>
          <wp:positionH relativeFrom="column">
            <wp:posOffset>-6985</wp:posOffset>
          </wp:positionH>
          <wp:positionV relativeFrom="paragraph">
            <wp:posOffset>-86360</wp:posOffset>
          </wp:positionV>
          <wp:extent cx="1633220" cy="1243330"/>
          <wp:effectExtent l="0" t="0" r="508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322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E372DD">
      <w:tab/>
    </w:r>
  </w:p>
  <w:p w:rsidR="00E372DD" w:rsidRDefault="00E372DD" w:rsidP="00E372DD">
    <w:pPr>
      <w:pStyle w:val="Intestazione"/>
      <w:tabs>
        <w:tab w:val="clear" w:pos="4819"/>
        <w:tab w:val="clear" w:pos="9638"/>
        <w:tab w:val="left" w:pos="7010"/>
      </w:tabs>
    </w:pPr>
  </w:p>
  <w:p w:rsidR="00E372DD" w:rsidRDefault="00E372DD" w:rsidP="00E372DD">
    <w:pPr>
      <w:pStyle w:val="Intestazione"/>
      <w:tabs>
        <w:tab w:val="clear" w:pos="4819"/>
        <w:tab w:val="clear" w:pos="9638"/>
        <w:tab w:val="left" w:pos="7010"/>
      </w:tabs>
    </w:pPr>
  </w:p>
  <w:p w:rsidR="00E372DD" w:rsidRDefault="00AD4179" w:rsidP="00AD4179">
    <w:pPr>
      <w:pStyle w:val="Intestazione"/>
      <w:tabs>
        <w:tab w:val="clear" w:pos="4819"/>
        <w:tab w:val="clear" w:pos="9638"/>
        <w:tab w:val="left" w:pos="7799"/>
      </w:tabs>
    </w:pPr>
    <w:r>
      <w:tab/>
    </w:r>
  </w:p>
  <w:p w:rsidR="00E372DD" w:rsidRDefault="00E372DD" w:rsidP="00E372DD">
    <w:pPr>
      <w:pStyle w:val="Intestazione"/>
      <w:tabs>
        <w:tab w:val="clear" w:pos="4819"/>
        <w:tab w:val="clear" w:pos="9638"/>
        <w:tab w:val="left" w:pos="7010"/>
      </w:tabs>
    </w:pPr>
  </w:p>
  <w:p w:rsidR="00E372DD" w:rsidRDefault="00E372DD" w:rsidP="00E372DD">
    <w:pPr>
      <w:pStyle w:val="Intestazione"/>
      <w:tabs>
        <w:tab w:val="clear" w:pos="4819"/>
        <w:tab w:val="clear" w:pos="9638"/>
        <w:tab w:val="left" w:pos="7010"/>
      </w:tabs>
    </w:pPr>
  </w:p>
  <w:p w:rsidR="00E372DD" w:rsidRDefault="00E372DD" w:rsidP="00E372DD">
    <w:pPr>
      <w:pStyle w:val="Intestazione"/>
      <w:tabs>
        <w:tab w:val="clear" w:pos="4819"/>
        <w:tab w:val="clear" w:pos="9638"/>
        <w:tab w:val="left" w:pos="70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B166969"/>
    <w:multiLevelType w:val="hybridMultilevel"/>
    <w:tmpl w:val="2BF8203C"/>
    <w:lvl w:ilvl="0" w:tplc="A72E2A4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7B2047C"/>
    <w:multiLevelType w:val="hybridMultilevel"/>
    <w:tmpl w:val="33C0BBF0"/>
    <w:lvl w:ilvl="0" w:tplc="44F6DDA2">
      <w:start w:val="3"/>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D77FF1"/>
    <w:multiLevelType w:val="hybridMultilevel"/>
    <w:tmpl w:val="07CEDA96"/>
    <w:lvl w:ilvl="0" w:tplc="B18CE962">
      <w:numFmt w:val="bullet"/>
      <w:lvlText w:val=""/>
      <w:lvlJc w:val="left"/>
      <w:pPr>
        <w:ind w:left="720" w:hanging="360"/>
      </w:pPr>
      <w:rPr>
        <w:rFonts w:ascii="Arial" w:eastAsia="Times New Roman" w:hAnsi="Arial" w:cs="Arial"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F092194"/>
    <w:multiLevelType w:val="hybridMultilevel"/>
    <w:tmpl w:val="4BDC9388"/>
    <w:lvl w:ilvl="0" w:tplc="6E8675A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0605181"/>
    <w:multiLevelType w:val="hybridMultilevel"/>
    <w:tmpl w:val="0BEA8D2E"/>
    <w:lvl w:ilvl="0" w:tplc="B18CE96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0D61F58"/>
    <w:multiLevelType w:val="multilevel"/>
    <w:tmpl w:val="3224185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7DFE3EB8"/>
    <w:multiLevelType w:val="hybridMultilevel"/>
    <w:tmpl w:val="46A24ADC"/>
    <w:lvl w:ilvl="0" w:tplc="A118B794">
      <w:numFmt w:val="bullet"/>
      <w:lvlText w:val=""/>
      <w:lvlJc w:val="left"/>
      <w:pPr>
        <w:ind w:left="720" w:hanging="360"/>
      </w:pPr>
      <w:rPr>
        <w:rFonts w:ascii="Wingdings-Regular" w:eastAsia="Wingdings-Regular" w:hAnsi="Wingdings-Regular" w:cs="Wingdings-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3F"/>
    <w:rsid w:val="00030AEB"/>
    <w:rsid w:val="00061534"/>
    <w:rsid w:val="000929EA"/>
    <w:rsid w:val="000A0CCB"/>
    <w:rsid w:val="001060E0"/>
    <w:rsid w:val="00113CB2"/>
    <w:rsid w:val="001429B5"/>
    <w:rsid w:val="0014471B"/>
    <w:rsid w:val="00155969"/>
    <w:rsid w:val="001633F0"/>
    <w:rsid w:val="00167EF7"/>
    <w:rsid w:val="001916A7"/>
    <w:rsid w:val="001A13A5"/>
    <w:rsid w:val="002050D9"/>
    <w:rsid w:val="00210ECE"/>
    <w:rsid w:val="00275331"/>
    <w:rsid w:val="0027596E"/>
    <w:rsid w:val="002A314C"/>
    <w:rsid w:val="002C3C92"/>
    <w:rsid w:val="002F0CB1"/>
    <w:rsid w:val="00310842"/>
    <w:rsid w:val="00312F5C"/>
    <w:rsid w:val="003710EB"/>
    <w:rsid w:val="00442357"/>
    <w:rsid w:val="004F1F0D"/>
    <w:rsid w:val="00671CFA"/>
    <w:rsid w:val="006B0682"/>
    <w:rsid w:val="006B0C82"/>
    <w:rsid w:val="006C28E4"/>
    <w:rsid w:val="007A510E"/>
    <w:rsid w:val="007B2F7A"/>
    <w:rsid w:val="007C4A50"/>
    <w:rsid w:val="008A02F8"/>
    <w:rsid w:val="008A577C"/>
    <w:rsid w:val="008C2007"/>
    <w:rsid w:val="008D4004"/>
    <w:rsid w:val="008F603F"/>
    <w:rsid w:val="00962DEA"/>
    <w:rsid w:val="00964550"/>
    <w:rsid w:val="00992B5B"/>
    <w:rsid w:val="009A0CC5"/>
    <w:rsid w:val="009B66C8"/>
    <w:rsid w:val="009C067F"/>
    <w:rsid w:val="00A021D6"/>
    <w:rsid w:val="00A2451B"/>
    <w:rsid w:val="00A37EA7"/>
    <w:rsid w:val="00A42DBE"/>
    <w:rsid w:val="00A9404E"/>
    <w:rsid w:val="00AA40B9"/>
    <w:rsid w:val="00AB2AA7"/>
    <w:rsid w:val="00AC50BD"/>
    <w:rsid w:val="00AD4179"/>
    <w:rsid w:val="00B54BC3"/>
    <w:rsid w:val="00C561A2"/>
    <w:rsid w:val="00CC7926"/>
    <w:rsid w:val="00D01066"/>
    <w:rsid w:val="00D0187F"/>
    <w:rsid w:val="00D56F9D"/>
    <w:rsid w:val="00D63407"/>
    <w:rsid w:val="00D64821"/>
    <w:rsid w:val="00D65DC9"/>
    <w:rsid w:val="00DB6244"/>
    <w:rsid w:val="00DE3482"/>
    <w:rsid w:val="00E17711"/>
    <w:rsid w:val="00E372DD"/>
    <w:rsid w:val="00E67E3A"/>
    <w:rsid w:val="00EE7CB8"/>
    <w:rsid w:val="00F45A3D"/>
    <w:rsid w:val="00F86AF7"/>
    <w:rsid w:val="00FC615B"/>
    <w:rsid w:val="00FD6687"/>
    <w:rsid w:val="00FE4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77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8A577C"/>
    <w:pPr>
      <w:keepNext/>
      <w:spacing w:line="360" w:lineRule="auto"/>
      <w:jc w:val="center"/>
      <w:outlineLvl w:val="1"/>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60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03F"/>
    <w:rPr>
      <w:rFonts w:ascii="Tahoma" w:hAnsi="Tahoma" w:cs="Tahoma"/>
      <w:sz w:val="16"/>
      <w:szCs w:val="16"/>
    </w:rPr>
  </w:style>
  <w:style w:type="paragraph" w:styleId="Intestazione">
    <w:name w:val="header"/>
    <w:basedOn w:val="Normale"/>
    <w:link w:val="IntestazioneCarattere"/>
    <w:uiPriority w:val="99"/>
    <w:unhideWhenUsed/>
    <w:rsid w:val="008F603F"/>
    <w:pPr>
      <w:tabs>
        <w:tab w:val="center" w:pos="4819"/>
        <w:tab w:val="right" w:pos="9638"/>
      </w:tabs>
    </w:pPr>
  </w:style>
  <w:style w:type="character" w:customStyle="1" w:styleId="IntestazioneCarattere">
    <w:name w:val="Intestazione Carattere"/>
    <w:basedOn w:val="Carpredefinitoparagrafo"/>
    <w:link w:val="Intestazione"/>
    <w:uiPriority w:val="99"/>
    <w:rsid w:val="008F603F"/>
  </w:style>
  <w:style w:type="paragraph" w:styleId="Pidipagina">
    <w:name w:val="footer"/>
    <w:basedOn w:val="Normale"/>
    <w:link w:val="PidipaginaCarattere"/>
    <w:uiPriority w:val="99"/>
    <w:unhideWhenUsed/>
    <w:rsid w:val="008F603F"/>
    <w:pPr>
      <w:tabs>
        <w:tab w:val="center" w:pos="4819"/>
        <w:tab w:val="right" w:pos="9638"/>
      </w:tabs>
    </w:pPr>
  </w:style>
  <w:style w:type="character" w:customStyle="1" w:styleId="PidipaginaCarattere">
    <w:name w:val="Piè di pagina Carattere"/>
    <w:basedOn w:val="Carpredefinitoparagrafo"/>
    <w:link w:val="Pidipagina"/>
    <w:uiPriority w:val="99"/>
    <w:rsid w:val="008F603F"/>
  </w:style>
  <w:style w:type="character" w:customStyle="1" w:styleId="Titolo2Carattere">
    <w:name w:val="Titolo 2 Carattere"/>
    <w:basedOn w:val="Carpredefinitoparagrafo"/>
    <w:link w:val="Titolo2"/>
    <w:semiHidden/>
    <w:rsid w:val="008A577C"/>
    <w:rPr>
      <w:rFonts w:ascii="Times New Roman" w:eastAsia="Times New Roman" w:hAnsi="Times New Roman" w:cs="Times New Roman"/>
      <w:b/>
      <w:bCs/>
      <w:sz w:val="32"/>
      <w:szCs w:val="24"/>
      <w:lang w:eastAsia="it-IT"/>
    </w:rPr>
  </w:style>
  <w:style w:type="paragraph" w:styleId="Testonotaapidipagina">
    <w:name w:val="footnote text"/>
    <w:basedOn w:val="Normale"/>
    <w:link w:val="TestonotaapidipaginaCarattere"/>
    <w:semiHidden/>
    <w:unhideWhenUsed/>
    <w:rsid w:val="008A577C"/>
    <w:rPr>
      <w:sz w:val="20"/>
      <w:szCs w:val="20"/>
    </w:rPr>
  </w:style>
  <w:style w:type="character" w:customStyle="1" w:styleId="TestonotaapidipaginaCarattere">
    <w:name w:val="Testo nota a piè di pagina Carattere"/>
    <w:basedOn w:val="Carpredefinitoparagrafo"/>
    <w:link w:val="Testonotaapidipagina"/>
    <w:semiHidden/>
    <w:rsid w:val="008A577C"/>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8A577C"/>
    <w:pPr>
      <w:spacing w:line="360" w:lineRule="auto"/>
      <w:jc w:val="both"/>
    </w:pPr>
  </w:style>
  <w:style w:type="character" w:customStyle="1" w:styleId="CorpotestoCarattere">
    <w:name w:val="Corpo testo Carattere"/>
    <w:basedOn w:val="Carpredefinitoparagrafo"/>
    <w:link w:val="Corpotesto"/>
    <w:rsid w:val="008A577C"/>
    <w:rPr>
      <w:rFonts w:ascii="Times New Roman" w:eastAsia="Times New Roman" w:hAnsi="Times New Roman" w:cs="Times New Roman"/>
      <w:sz w:val="24"/>
      <w:szCs w:val="24"/>
      <w:lang w:eastAsia="it-IT"/>
    </w:rPr>
  </w:style>
  <w:style w:type="character" w:styleId="Rimandonotaapidipagina">
    <w:name w:val="footnote reference"/>
    <w:basedOn w:val="Carpredefinitoparagrafo"/>
    <w:semiHidden/>
    <w:unhideWhenUsed/>
    <w:rsid w:val="008A577C"/>
    <w:rPr>
      <w:vertAlign w:val="superscript"/>
    </w:rPr>
  </w:style>
  <w:style w:type="paragraph" w:styleId="Paragrafoelenco">
    <w:name w:val="List Paragraph"/>
    <w:basedOn w:val="Normale"/>
    <w:uiPriority w:val="34"/>
    <w:qFormat/>
    <w:rsid w:val="00FC615B"/>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964550"/>
    <w:rPr>
      <w:color w:val="0000FF" w:themeColor="hyperlink"/>
      <w:u w:val="single"/>
    </w:rPr>
  </w:style>
  <w:style w:type="paragraph" w:styleId="NormaleWeb">
    <w:name w:val="Normal (Web)"/>
    <w:basedOn w:val="Normale"/>
    <w:uiPriority w:val="99"/>
    <w:semiHidden/>
    <w:unhideWhenUsed/>
    <w:rsid w:val="008D4004"/>
    <w:pPr>
      <w:spacing w:before="100" w:beforeAutospacing="1" w:after="100" w:afterAutospacing="1"/>
    </w:pPr>
  </w:style>
  <w:style w:type="character" w:customStyle="1" w:styleId="CollegamentoInternet">
    <w:name w:val="Collegamento Internet"/>
    <w:basedOn w:val="Carpredefinitoparagrafo"/>
    <w:uiPriority w:val="99"/>
    <w:unhideWhenUsed/>
    <w:rsid w:val="00A37EA7"/>
    <w:rPr>
      <w:color w:val="0000FF" w:themeColor="hyperlink"/>
      <w:u w:val="single"/>
    </w:rPr>
  </w:style>
  <w:style w:type="paragraph" w:styleId="Nessunaspaziatura">
    <w:name w:val="No Spacing"/>
    <w:uiPriority w:val="1"/>
    <w:qFormat/>
    <w:rsid w:val="00A37EA7"/>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77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8A577C"/>
    <w:pPr>
      <w:keepNext/>
      <w:spacing w:line="360" w:lineRule="auto"/>
      <w:jc w:val="center"/>
      <w:outlineLvl w:val="1"/>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60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03F"/>
    <w:rPr>
      <w:rFonts w:ascii="Tahoma" w:hAnsi="Tahoma" w:cs="Tahoma"/>
      <w:sz w:val="16"/>
      <w:szCs w:val="16"/>
    </w:rPr>
  </w:style>
  <w:style w:type="paragraph" w:styleId="Intestazione">
    <w:name w:val="header"/>
    <w:basedOn w:val="Normale"/>
    <w:link w:val="IntestazioneCarattere"/>
    <w:uiPriority w:val="99"/>
    <w:unhideWhenUsed/>
    <w:rsid w:val="008F603F"/>
    <w:pPr>
      <w:tabs>
        <w:tab w:val="center" w:pos="4819"/>
        <w:tab w:val="right" w:pos="9638"/>
      </w:tabs>
    </w:pPr>
  </w:style>
  <w:style w:type="character" w:customStyle="1" w:styleId="IntestazioneCarattere">
    <w:name w:val="Intestazione Carattere"/>
    <w:basedOn w:val="Carpredefinitoparagrafo"/>
    <w:link w:val="Intestazione"/>
    <w:uiPriority w:val="99"/>
    <w:rsid w:val="008F603F"/>
  </w:style>
  <w:style w:type="paragraph" w:styleId="Pidipagina">
    <w:name w:val="footer"/>
    <w:basedOn w:val="Normale"/>
    <w:link w:val="PidipaginaCarattere"/>
    <w:uiPriority w:val="99"/>
    <w:unhideWhenUsed/>
    <w:rsid w:val="008F603F"/>
    <w:pPr>
      <w:tabs>
        <w:tab w:val="center" w:pos="4819"/>
        <w:tab w:val="right" w:pos="9638"/>
      </w:tabs>
    </w:pPr>
  </w:style>
  <w:style w:type="character" w:customStyle="1" w:styleId="PidipaginaCarattere">
    <w:name w:val="Piè di pagina Carattere"/>
    <w:basedOn w:val="Carpredefinitoparagrafo"/>
    <w:link w:val="Pidipagina"/>
    <w:uiPriority w:val="99"/>
    <w:rsid w:val="008F603F"/>
  </w:style>
  <w:style w:type="character" w:customStyle="1" w:styleId="Titolo2Carattere">
    <w:name w:val="Titolo 2 Carattere"/>
    <w:basedOn w:val="Carpredefinitoparagrafo"/>
    <w:link w:val="Titolo2"/>
    <w:semiHidden/>
    <w:rsid w:val="008A577C"/>
    <w:rPr>
      <w:rFonts w:ascii="Times New Roman" w:eastAsia="Times New Roman" w:hAnsi="Times New Roman" w:cs="Times New Roman"/>
      <w:b/>
      <w:bCs/>
      <w:sz w:val="32"/>
      <w:szCs w:val="24"/>
      <w:lang w:eastAsia="it-IT"/>
    </w:rPr>
  </w:style>
  <w:style w:type="paragraph" w:styleId="Testonotaapidipagina">
    <w:name w:val="footnote text"/>
    <w:basedOn w:val="Normale"/>
    <w:link w:val="TestonotaapidipaginaCarattere"/>
    <w:semiHidden/>
    <w:unhideWhenUsed/>
    <w:rsid w:val="008A577C"/>
    <w:rPr>
      <w:sz w:val="20"/>
      <w:szCs w:val="20"/>
    </w:rPr>
  </w:style>
  <w:style w:type="character" w:customStyle="1" w:styleId="TestonotaapidipaginaCarattere">
    <w:name w:val="Testo nota a piè di pagina Carattere"/>
    <w:basedOn w:val="Carpredefinitoparagrafo"/>
    <w:link w:val="Testonotaapidipagina"/>
    <w:semiHidden/>
    <w:rsid w:val="008A577C"/>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8A577C"/>
    <w:pPr>
      <w:spacing w:line="360" w:lineRule="auto"/>
      <w:jc w:val="both"/>
    </w:pPr>
  </w:style>
  <w:style w:type="character" w:customStyle="1" w:styleId="CorpotestoCarattere">
    <w:name w:val="Corpo testo Carattere"/>
    <w:basedOn w:val="Carpredefinitoparagrafo"/>
    <w:link w:val="Corpotesto"/>
    <w:rsid w:val="008A577C"/>
    <w:rPr>
      <w:rFonts w:ascii="Times New Roman" w:eastAsia="Times New Roman" w:hAnsi="Times New Roman" w:cs="Times New Roman"/>
      <w:sz w:val="24"/>
      <w:szCs w:val="24"/>
      <w:lang w:eastAsia="it-IT"/>
    </w:rPr>
  </w:style>
  <w:style w:type="character" w:styleId="Rimandonotaapidipagina">
    <w:name w:val="footnote reference"/>
    <w:basedOn w:val="Carpredefinitoparagrafo"/>
    <w:semiHidden/>
    <w:unhideWhenUsed/>
    <w:rsid w:val="008A577C"/>
    <w:rPr>
      <w:vertAlign w:val="superscript"/>
    </w:rPr>
  </w:style>
  <w:style w:type="paragraph" w:styleId="Paragrafoelenco">
    <w:name w:val="List Paragraph"/>
    <w:basedOn w:val="Normale"/>
    <w:uiPriority w:val="34"/>
    <w:qFormat/>
    <w:rsid w:val="00FC615B"/>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964550"/>
    <w:rPr>
      <w:color w:val="0000FF" w:themeColor="hyperlink"/>
      <w:u w:val="single"/>
    </w:rPr>
  </w:style>
  <w:style w:type="paragraph" w:styleId="NormaleWeb">
    <w:name w:val="Normal (Web)"/>
    <w:basedOn w:val="Normale"/>
    <w:uiPriority w:val="99"/>
    <w:semiHidden/>
    <w:unhideWhenUsed/>
    <w:rsid w:val="008D4004"/>
    <w:pPr>
      <w:spacing w:before="100" w:beforeAutospacing="1" w:after="100" w:afterAutospacing="1"/>
    </w:pPr>
  </w:style>
  <w:style w:type="character" w:customStyle="1" w:styleId="CollegamentoInternet">
    <w:name w:val="Collegamento Internet"/>
    <w:basedOn w:val="Carpredefinitoparagrafo"/>
    <w:uiPriority w:val="99"/>
    <w:unhideWhenUsed/>
    <w:rsid w:val="00A37EA7"/>
    <w:rPr>
      <w:color w:val="0000FF" w:themeColor="hyperlink"/>
      <w:u w:val="single"/>
    </w:rPr>
  </w:style>
  <w:style w:type="paragraph" w:styleId="Nessunaspaziatura">
    <w:name w:val="No Spacing"/>
    <w:uiPriority w:val="1"/>
    <w:qFormat/>
    <w:rsid w:val="00A37EA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ssolamacch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Panecaldo</dc:creator>
  <cp:lastModifiedBy>Gianluca Panecaldo</cp:lastModifiedBy>
  <cp:revision>2</cp:revision>
  <cp:lastPrinted>2016-10-03T09:33:00Z</cp:lastPrinted>
  <dcterms:created xsi:type="dcterms:W3CDTF">2017-03-25T17:34:00Z</dcterms:created>
  <dcterms:modified xsi:type="dcterms:W3CDTF">2017-03-25T17:34:00Z</dcterms:modified>
</cp:coreProperties>
</file>